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369" w14:textId="34D6C62D" w:rsidR="001860F4" w:rsidRPr="001F7261" w:rsidRDefault="00010561" w:rsidP="001F7261">
      <w:pPr>
        <w:jc w:val="center"/>
        <w:rPr>
          <w:rFonts w:ascii="Times New Roman" w:hAnsi="Times New Roman" w:cs="Times New Roman"/>
          <w:b/>
          <w:lang w:val="en-US"/>
        </w:rPr>
      </w:pPr>
      <w:r w:rsidRPr="00010561">
        <w:rPr>
          <w:rFonts w:ascii="Times New Roman" w:hAnsi="Times New Roman" w:cs="Times New Roman"/>
          <w:b/>
          <w:lang w:val="en-US"/>
        </w:rPr>
        <w:t>CLARIFICATION TEXT</w:t>
      </w:r>
      <w:r w:rsidR="001860F4" w:rsidRPr="00010561">
        <w:rPr>
          <w:rFonts w:ascii="Times New Roman" w:hAnsi="Times New Roman" w:cs="Times New Roman"/>
          <w:lang w:val="en-US"/>
        </w:rPr>
        <w:t xml:space="preserve"> </w:t>
      </w:r>
    </w:p>
    <w:p w14:paraId="2FE2F7E0" w14:textId="3A4CD4B1" w:rsidR="001860F4" w:rsidRPr="00010561" w:rsidRDefault="00CF7A9D" w:rsidP="00CF7A9D">
      <w:pPr>
        <w:spacing w:after="0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APPLICATION FORM ON PERSONAL DATA </w:t>
      </w:r>
    </w:p>
    <w:p w14:paraId="314C088B" w14:textId="77777777" w:rsidR="001860F4" w:rsidRPr="00010561" w:rsidRDefault="001860F4" w:rsidP="001860F4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4CF090DD" w14:textId="1272958C" w:rsidR="001860F4" w:rsidRPr="00010561" w:rsidRDefault="0053013C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  <w:lang w:val="en-US"/>
        </w:rPr>
      </w:pPr>
      <w:r>
        <w:rPr>
          <w:rFonts w:ascii="Times New Roman" w:eastAsia="Malgun Gothic" w:hAnsi="Times New Roman" w:cs="Times New Roman"/>
          <w:b/>
          <w:lang w:val="en-US"/>
        </w:rPr>
        <w:t xml:space="preserve">Contact Data of the Concerned Person </w:t>
      </w:r>
    </w:p>
    <w:p w14:paraId="43F25C5B" w14:textId="77777777" w:rsidR="001860F4" w:rsidRPr="00010561" w:rsidRDefault="001860F4" w:rsidP="001860F4">
      <w:pPr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860F4" w:rsidRPr="00010561" w14:paraId="25C93674" w14:textId="77777777" w:rsidTr="002D70D1">
        <w:tc>
          <w:tcPr>
            <w:tcW w:w="2263" w:type="dxa"/>
          </w:tcPr>
          <w:p w14:paraId="43CDE261" w14:textId="6208010C" w:rsidR="001860F4" w:rsidRPr="00010561" w:rsidRDefault="0053013C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Name Surname</w:t>
            </w:r>
          </w:p>
        </w:tc>
        <w:tc>
          <w:tcPr>
            <w:tcW w:w="6799" w:type="dxa"/>
          </w:tcPr>
          <w:p w14:paraId="4C727C7A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5F1E3AF8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3B5F7E1D" w14:textId="77777777" w:rsidTr="002D70D1">
        <w:tc>
          <w:tcPr>
            <w:tcW w:w="2263" w:type="dxa"/>
          </w:tcPr>
          <w:p w14:paraId="333ACB5F" w14:textId="365EE443" w:rsidR="001860F4" w:rsidRPr="00010561" w:rsidRDefault="0053013C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National ID Number</w:t>
            </w:r>
            <w:r w:rsidR="001860F4" w:rsidRPr="00010561">
              <w:rPr>
                <w:rFonts w:ascii="Times New Roman" w:eastAsia="Calibri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Nationality, passport number or ID number, if any, for the foreigners</w:t>
            </w:r>
          </w:p>
        </w:tc>
        <w:tc>
          <w:tcPr>
            <w:tcW w:w="6799" w:type="dxa"/>
          </w:tcPr>
          <w:p w14:paraId="7198BD12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9A5946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47D97ABA" w14:textId="77777777" w:rsidTr="002D70D1">
        <w:tc>
          <w:tcPr>
            <w:tcW w:w="2263" w:type="dxa"/>
          </w:tcPr>
          <w:p w14:paraId="5975F467" w14:textId="1022D82A" w:rsidR="001860F4" w:rsidRPr="00010561" w:rsidRDefault="001860F4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E-</w:t>
            </w:r>
            <w:r w:rsidR="0053013C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53013C">
              <w:rPr>
                <w:rFonts w:ascii="Times New Roman" w:eastAsia="Calibri" w:hAnsi="Times New Roman" w:cs="Times New Roman"/>
                <w:b/>
                <w:lang w:val="en-US"/>
              </w:rPr>
              <w:t>Address</w:t>
            </w:r>
          </w:p>
        </w:tc>
        <w:tc>
          <w:tcPr>
            <w:tcW w:w="6799" w:type="dxa"/>
          </w:tcPr>
          <w:p w14:paraId="1D2DF367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6DF840C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50BA8182" w14:textId="77777777" w:rsidTr="002D70D1">
        <w:tc>
          <w:tcPr>
            <w:tcW w:w="2263" w:type="dxa"/>
          </w:tcPr>
          <w:p w14:paraId="7D461E83" w14:textId="31175FD2" w:rsidR="001860F4" w:rsidRPr="00010561" w:rsidRDefault="0053013C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Domicile or business address for notifications </w:t>
            </w:r>
          </w:p>
        </w:tc>
        <w:tc>
          <w:tcPr>
            <w:tcW w:w="6799" w:type="dxa"/>
          </w:tcPr>
          <w:p w14:paraId="060D8BD8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92436" w:rsidRPr="00010561" w14:paraId="2561E89C" w14:textId="77777777" w:rsidTr="002D70D1">
        <w:tc>
          <w:tcPr>
            <w:tcW w:w="2263" w:type="dxa"/>
          </w:tcPr>
          <w:p w14:paraId="1FEC6C5F" w14:textId="67CCFB24" w:rsidR="00192436" w:rsidRDefault="00192436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Telephone Number</w:t>
            </w:r>
          </w:p>
        </w:tc>
        <w:tc>
          <w:tcPr>
            <w:tcW w:w="6799" w:type="dxa"/>
          </w:tcPr>
          <w:p w14:paraId="4C063667" w14:textId="77777777" w:rsidR="00192436" w:rsidRPr="00010561" w:rsidRDefault="00192436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1E07403B" w14:textId="77777777" w:rsidR="001860F4" w:rsidRPr="00010561" w:rsidRDefault="001860F4" w:rsidP="001860F4">
      <w:pPr>
        <w:ind w:left="360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1737CF68" w14:textId="187F604C" w:rsidR="001860F4" w:rsidRPr="00010561" w:rsidRDefault="0053013C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  <w:lang w:val="en-US"/>
        </w:rPr>
      </w:pPr>
      <w:r>
        <w:rPr>
          <w:rFonts w:ascii="Times New Roman" w:eastAsia="Malgun Gothic" w:hAnsi="Times New Roman" w:cs="Times New Roman"/>
          <w:b/>
          <w:lang w:val="en-US"/>
        </w:rPr>
        <w:t xml:space="preserve">Requests Available to the Concerned Persons </w:t>
      </w:r>
    </w:p>
    <w:p w14:paraId="531C968E" w14:textId="3BE84E9D" w:rsidR="001860F4" w:rsidRPr="00010561" w:rsidRDefault="0053013C" w:rsidP="0053013C">
      <w:pPr>
        <w:jc w:val="both"/>
        <w:rPr>
          <w:rFonts w:ascii="Times New Roman" w:eastAsia="Calibri" w:hAnsi="Times New Roman" w:cs="Times New Roman"/>
          <w:lang w:val="en-US"/>
        </w:rPr>
      </w:pPr>
      <w:r w:rsidRPr="0053013C">
        <w:rPr>
          <w:rFonts w:ascii="Times New Roman" w:eastAsia="Calibri" w:hAnsi="Times New Roman" w:cs="Times New Roman"/>
          <w:lang w:val="en-US"/>
        </w:rPr>
        <w:t xml:space="preserve">Please choose the subject </w:t>
      </w:r>
      <w:r>
        <w:rPr>
          <w:rFonts w:ascii="Times New Roman" w:eastAsia="Calibri" w:hAnsi="Times New Roman" w:cs="Times New Roman"/>
          <w:lang w:val="en-US"/>
        </w:rPr>
        <w:t xml:space="preserve">matter </w:t>
      </w:r>
      <w:r w:rsidRPr="0053013C">
        <w:rPr>
          <w:rFonts w:ascii="Times New Roman" w:eastAsia="Calibri" w:hAnsi="Times New Roman" w:cs="Times New Roman"/>
          <w:lang w:val="en-US"/>
        </w:rPr>
        <w:t xml:space="preserve">of your application regarding your personal data from the </w:t>
      </w:r>
      <w:r>
        <w:rPr>
          <w:rFonts w:ascii="Times New Roman" w:eastAsia="Calibri" w:hAnsi="Times New Roman" w:cs="Times New Roman"/>
          <w:lang w:val="en-US"/>
        </w:rPr>
        <w:t>options available as</w:t>
      </w:r>
      <w:r w:rsidRPr="0053013C">
        <w:rPr>
          <w:rFonts w:ascii="Times New Roman" w:eastAsia="Calibri" w:hAnsi="Times New Roman" w:cs="Times New Roman"/>
          <w:lang w:val="en-US"/>
        </w:rPr>
        <w:t xml:space="preserve"> listed </w:t>
      </w:r>
      <w:r>
        <w:rPr>
          <w:rFonts w:ascii="Times New Roman" w:eastAsia="Calibri" w:hAnsi="Times New Roman" w:cs="Times New Roman"/>
          <w:lang w:val="en-US"/>
        </w:rPr>
        <w:t>hereunder</w:t>
      </w:r>
      <w:r w:rsidR="001860F4" w:rsidRPr="00010561">
        <w:rPr>
          <w:rFonts w:ascii="Times New Roman" w:eastAsia="Calibri" w:hAnsi="Times New Roman" w:cs="Times New Roma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552"/>
        <w:gridCol w:w="1070"/>
      </w:tblGrid>
      <w:tr w:rsidR="001860F4" w:rsidRPr="00010561" w14:paraId="605B9919" w14:textId="77777777" w:rsidTr="002D70D1">
        <w:tc>
          <w:tcPr>
            <w:tcW w:w="440" w:type="dxa"/>
          </w:tcPr>
          <w:p w14:paraId="0AC8B442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552" w:type="dxa"/>
          </w:tcPr>
          <w:p w14:paraId="50B80651" w14:textId="3BBF5003" w:rsidR="001860F4" w:rsidRPr="00010561" w:rsidRDefault="0053013C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Eligible Subjects for Request and Legal Basis </w:t>
            </w:r>
          </w:p>
        </w:tc>
        <w:tc>
          <w:tcPr>
            <w:tcW w:w="1070" w:type="dxa"/>
          </w:tcPr>
          <w:p w14:paraId="3ED73010" w14:textId="4EB3FB80" w:rsidR="001860F4" w:rsidRPr="00010561" w:rsidRDefault="0053013C" w:rsidP="0053013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Your Choice</w:t>
            </w:r>
          </w:p>
        </w:tc>
      </w:tr>
      <w:tr w:rsidR="001860F4" w:rsidRPr="00010561" w14:paraId="31DBF110" w14:textId="77777777" w:rsidTr="002D70D1">
        <w:tc>
          <w:tcPr>
            <w:tcW w:w="440" w:type="dxa"/>
          </w:tcPr>
          <w:p w14:paraId="350D324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</w:tc>
        <w:tc>
          <w:tcPr>
            <w:tcW w:w="7552" w:type="dxa"/>
          </w:tcPr>
          <w:p w14:paraId="564E40E7" w14:textId="113BDC4D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want to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learn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>whether my personal data is processed within the company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131CD4D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41DACF8" w14:textId="03A94DB9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(a))</w:t>
            </w:r>
          </w:p>
        </w:tc>
        <w:tc>
          <w:tcPr>
            <w:tcW w:w="1070" w:type="dxa"/>
          </w:tcPr>
          <w:p w14:paraId="11818BC6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523726F0" w14:textId="77777777" w:rsidTr="002D70D1">
        <w:tc>
          <w:tcPr>
            <w:tcW w:w="440" w:type="dxa"/>
          </w:tcPr>
          <w:p w14:paraId="5DBBCD40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7552" w:type="dxa"/>
          </w:tcPr>
          <w:p w14:paraId="08BDF34F" w14:textId="4B349AC6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If my personal data is being processed,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then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request information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on such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data processing </w:t>
            </w:r>
            <w:r>
              <w:rPr>
                <w:rFonts w:ascii="Times New Roman" w:eastAsia="Calibri" w:hAnsi="Times New Roman" w:cs="Times New Roman"/>
                <w:lang w:val="en-US"/>
              </w:rPr>
              <w:t>operation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7A2BD61E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EC2347B" w14:textId="4834CCCD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(b))</w:t>
            </w:r>
          </w:p>
        </w:tc>
        <w:tc>
          <w:tcPr>
            <w:tcW w:w="1070" w:type="dxa"/>
          </w:tcPr>
          <w:p w14:paraId="7B644EF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3F8AEA16" w14:textId="77777777" w:rsidTr="002D70D1">
        <w:tc>
          <w:tcPr>
            <w:tcW w:w="440" w:type="dxa"/>
          </w:tcPr>
          <w:p w14:paraId="28DD95B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7552" w:type="dxa"/>
          </w:tcPr>
          <w:p w14:paraId="57C63140" w14:textId="6641C78F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If my personal data is being processed, I would like to learn about the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intended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purpose of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such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data processing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operation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and whether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my data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is used in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line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with the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intended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>purpose of processing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695C49E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48CF599" w14:textId="5027D610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(c))</w:t>
            </w:r>
          </w:p>
        </w:tc>
        <w:tc>
          <w:tcPr>
            <w:tcW w:w="1070" w:type="dxa"/>
          </w:tcPr>
          <w:p w14:paraId="7EB6A2A7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72B806D5" w14:textId="77777777" w:rsidTr="002D70D1">
        <w:tc>
          <w:tcPr>
            <w:tcW w:w="440" w:type="dxa"/>
          </w:tcPr>
          <w:p w14:paraId="4F432CE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7552" w:type="dxa"/>
          </w:tcPr>
          <w:p w14:paraId="5F1F5F41" w14:textId="36B34E8C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request information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whether my personal data is transferred to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any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third parties at home and/or abroad, and if </w:t>
            </w:r>
            <w:r>
              <w:rPr>
                <w:rFonts w:ascii="Times New Roman" w:eastAsia="Calibri" w:hAnsi="Times New Roman" w:cs="Times New Roman"/>
                <w:lang w:val="en-US"/>
              </w:rPr>
              <w:t>transferred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on the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 third parties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to whom my data is transferred to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519634A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A6FB88D" w14:textId="378227FE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(ç))</w:t>
            </w:r>
          </w:p>
        </w:tc>
        <w:tc>
          <w:tcPr>
            <w:tcW w:w="1070" w:type="dxa"/>
          </w:tcPr>
          <w:p w14:paraId="7B07BBAE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45F3B3C8" w14:textId="77777777" w:rsidTr="002D70D1">
        <w:tc>
          <w:tcPr>
            <w:tcW w:w="440" w:type="dxa"/>
          </w:tcPr>
          <w:p w14:paraId="18EB06B4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5</w:t>
            </w:r>
          </w:p>
        </w:tc>
        <w:tc>
          <w:tcPr>
            <w:tcW w:w="7552" w:type="dxa"/>
          </w:tcPr>
          <w:p w14:paraId="3348C47E" w14:textId="6ED52D02" w:rsidR="00411340" w:rsidRPr="00411340" w:rsidRDefault="00411340" w:rsidP="00411340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request correction of my personal data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that is either </w:t>
            </w:r>
            <w:r w:rsidR="000C43DC" w:rsidRPr="00411340">
              <w:rPr>
                <w:rFonts w:ascii="Times New Roman" w:eastAsia="Calibri" w:hAnsi="Times New Roman" w:cs="Times New Roman"/>
                <w:lang w:val="en-US"/>
              </w:rPr>
              <w:t>in</w:t>
            </w:r>
            <w:r w:rsidR="000C43DC">
              <w:rPr>
                <w:rFonts w:ascii="Times New Roman" w:eastAsia="Calibri" w:hAnsi="Times New Roman" w:cs="Times New Roman"/>
                <w:lang w:val="en-US"/>
              </w:rPr>
              <w:t>accurate</w:t>
            </w:r>
            <w:r w:rsidR="000C43DC" w:rsidRPr="004113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or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processed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>incorrectly by the</w:t>
            </w:r>
            <w:r w:rsidR="000C43DC">
              <w:rPr>
                <w:rFonts w:ascii="Times New Roman" w:eastAsia="Calibri" w:hAnsi="Times New Roman" w:cs="Times New Roman"/>
                <w:lang w:val="en-US"/>
              </w:rPr>
              <w:t xml:space="preserve"> Company /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 third parties to whom my personal data is transferred.</w:t>
            </w:r>
          </w:p>
          <w:p w14:paraId="6A2C4749" w14:textId="032C862A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(</w:t>
            </w:r>
            <w:r w:rsidR="00095CBD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If requested, accurate </w:t>
            </w:r>
            <w:r w:rsidRPr="0041134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and complementary information/documents must be submitted in order to correct your personal data that you </w:t>
            </w:r>
            <w:r w:rsidR="00095CBD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consider to be </w:t>
            </w:r>
            <w:r w:rsidR="000C43DC" w:rsidRPr="000C43DC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inaccurate </w:t>
            </w:r>
            <w:r w:rsidRPr="0041134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or incorrect</w:t>
            </w:r>
            <w:r w:rsidR="001860F4" w:rsidRPr="00010561">
              <w:rPr>
                <w:rFonts w:ascii="Times New Roman" w:eastAsia="Calibri" w:hAnsi="Times New Roman" w:cs="Times New Roman"/>
                <w:i/>
                <w:lang w:val="en-US"/>
              </w:rPr>
              <w:t>.)</w:t>
            </w:r>
          </w:p>
          <w:p w14:paraId="3FB79A4E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01A77390" w14:textId="4FE60F9A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(d))</w:t>
            </w:r>
          </w:p>
        </w:tc>
        <w:tc>
          <w:tcPr>
            <w:tcW w:w="1070" w:type="dxa"/>
          </w:tcPr>
          <w:p w14:paraId="10090AE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77952E32" w14:textId="77777777" w:rsidTr="002D70D1">
        <w:tc>
          <w:tcPr>
            <w:tcW w:w="440" w:type="dxa"/>
          </w:tcPr>
          <w:p w14:paraId="3144D4AA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6</w:t>
            </w:r>
          </w:p>
        </w:tc>
        <w:tc>
          <w:tcPr>
            <w:tcW w:w="7552" w:type="dxa"/>
          </w:tcPr>
          <w:p w14:paraId="389F4730" w14:textId="062A9A1B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think that the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grounds that necessitate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processing of my personal data have </w:t>
            </w:r>
            <w:r>
              <w:rPr>
                <w:rFonts w:ascii="Times New Roman" w:eastAsia="Calibri" w:hAnsi="Times New Roman" w:cs="Times New Roman"/>
                <w:lang w:val="en-US"/>
              </w:rPr>
              <w:t>ceased and, accordingly, I hereby request my personal data to be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517AD693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010561" w14:paraId="62B123DF" w14:textId="77777777" w:rsidTr="002D70D1">
              <w:tc>
                <w:tcPr>
                  <w:tcW w:w="3637" w:type="dxa"/>
                </w:tcPr>
                <w:p w14:paraId="7086B2F2" w14:textId="0546C671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lastRenderedPageBreak/>
                    <w:t>Deleted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38" w:type="dxa"/>
                </w:tcPr>
                <w:p w14:paraId="7A8BDD2E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33B45FE4" w14:textId="77777777" w:rsidTr="002D70D1">
              <w:tc>
                <w:tcPr>
                  <w:tcW w:w="3637" w:type="dxa"/>
                </w:tcPr>
                <w:p w14:paraId="40BA0D16" w14:textId="49ED21CB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Destroyed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38" w:type="dxa"/>
                </w:tcPr>
                <w:p w14:paraId="3C94CE1F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728A524E" w14:textId="77777777" w:rsidTr="002D70D1">
              <w:tc>
                <w:tcPr>
                  <w:tcW w:w="3637" w:type="dxa"/>
                </w:tcPr>
                <w:p w14:paraId="29CF857F" w14:textId="4C4B9FB9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Anonymized </w:t>
                  </w:r>
                </w:p>
              </w:tc>
              <w:tc>
                <w:tcPr>
                  <w:tcW w:w="3638" w:type="dxa"/>
                </w:tcPr>
                <w:p w14:paraId="1941208C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</w:tbl>
          <w:p w14:paraId="3F84640F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4FF78AD" w14:textId="2D710923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please indicate your choice by putting an </w:t>
            </w: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 mark</w:t>
            </w: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.)</w:t>
            </w:r>
          </w:p>
          <w:p w14:paraId="67C56DE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15DD5C" w14:textId="15C9A646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(e))</w:t>
            </w:r>
          </w:p>
        </w:tc>
        <w:tc>
          <w:tcPr>
            <w:tcW w:w="1070" w:type="dxa"/>
          </w:tcPr>
          <w:p w14:paraId="0DD9CCDF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4BD2E3DC" w14:textId="77777777" w:rsidTr="002D70D1">
        <w:tc>
          <w:tcPr>
            <w:tcW w:w="440" w:type="dxa"/>
          </w:tcPr>
          <w:p w14:paraId="311A344B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7</w:t>
            </w:r>
          </w:p>
        </w:tc>
        <w:tc>
          <w:tcPr>
            <w:tcW w:w="7552" w:type="dxa"/>
          </w:tcPr>
          <w:p w14:paraId="5554EC19" w14:textId="5E23A40A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want my personal data 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consider to be </w:t>
            </w:r>
            <w:r w:rsidR="000C43DC" w:rsidRPr="000C43DC">
              <w:rPr>
                <w:rFonts w:ascii="Times New Roman" w:eastAsia="Calibri" w:hAnsi="Times New Roman" w:cs="Times New Roman"/>
                <w:lang w:val="en-US"/>
              </w:rPr>
              <w:t xml:space="preserve">inaccurate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>or processed incorrectly (Request No: 5) to be corrected by the third parties to which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such data is transferred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35F26688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543504" w14:textId="3CF2EA09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(f))</w:t>
            </w:r>
          </w:p>
        </w:tc>
        <w:tc>
          <w:tcPr>
            <w:tcW w:w="1070" w:type="dxa"/>
          </w:tcPr>
          <w:p w14:paraId="4C82AA7A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675CE4EF" w14:textId="77777777" w:rsidTr="002D70D1">
        <w:tc>
          <w:tcPr>
            <w:tcW w:w="440" w:type="dxa"/>
          </w:tcPr>
          <w:p w14:paraId="747C4B1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</w:p>
        </w:tc>
        <w:tc>
          <w:tcPr>
            <w:tcW w:w="7552" w:type="dxa"/>
          </w:tcPr>
          <w:p w14:paraId="5F594E80" w14:textId="185908FA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want my personal data 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consider to be </w:t>
            </w:r>
            <w:r w:rsidR="000C43DC" w:rsidRPr="000C43DC">
              <w:rPr>
                <w:rFonts w:ascii="Times New Roman" w:eastAsia="Calibri" w:hAnsi="Times New Roman" w:cs="Times New Roman"/>
                <w:lang w:val="en-US"/>
              </w:rPr>
              <w:t xml:space="preserve">inaccurate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>or processed incorrectly (Request No: 5) to be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002577AB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010561" w14:paraId="3912FE39" w14:textId="77777777" w:rsidTr="002D70D1">
              <w:tc>
                <w:tcPr>
                  <w:tcW w:w="3637" w:type="dxa"/>
                </w:tcPr>
                <w:p w14:paraId="386C9591" w14:textId="6B55DCE0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Deleted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3638" w:type="dxa"/>
                </w:tcPr>
                <w:p w14:paraId="38B2A93B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5DF4C9E1" w14:textId="77777777" w:rsidTr="002D70D1">
              <w:tc>
                <w:tcPr>
                  <w:tcW w:w="3637" w:type="dxa"/>
                </w:tcPr>
                <w:p w14:paraId="28AF969E" w14:textId="09B0B84E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Destroyed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38" w:type="dxa"/>
                </w:tcPr>
                <w:p w14:paraId="7331F0EE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2A051709" w14:textId="77777777" w:rsidTr="002D70D1">
              <w:tc>
                <w:tcPr>
                  <w:tcW w:w="3637" w:type="dxa"/>
                </w:tcPr>
                <w:p w14:paraId="12F19A7A" w14:textId="605EC401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Anonymized</w:t>
                  </w:r>
                </w:p>
              </w:tc>
              <w:tc>
                <w:tcPr>
                  <w:tcW w:w="3638" w:type="dxa"/>
                </w:tcPr>
                <w:p w14:paraId="59BFF6B6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  <w:p w14:paraId="34688D64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3E560D9C" w14:textId="77777777" w:rsidR="00E73BB0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>by the third parties to which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such data is transferred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205188B7" w14:textId="75C77248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please indicate your choice by putting an </w:t>
            </w:r>
            <w:r w:rsidR="00E73BB0" w:rsidRPr="000105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 mark</w:t>
            </w: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.)</w:t>
            </w:r>
          </w:p>
          <w:p w14:paraId="72F6A327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DE04BA" w14:textId="4F89E466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(f))</w:t>
            </w:r>
          </w:p>
        </w:tc>
        <w:tc>
          <w:tcPr>
            <w:tcW w:w="1070" w:type="dxa"/>
          </w:tcPr>
          <w:p w14:paraId="326853A0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2F9ADD29" w14:textId="77777777" w:rsidTr="002D70D1">
        <w:tc>
          <w:tcPr>
            <w:tcW w:w="440" w:type="dxa"/>
          </w:tcPr>
          <w:p w14:paraId="71C78D6C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9</w:t>
            </w:r>
          </w:p>
        </w:tc>
        <w:tc>
          <w:tcPr>
            <w:tcW w:w="7552" w:type="dxa"/>
          </w:tcPr>
          <w:p w14:paraId="0F8957F5" w14:textId="2ABA142C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hereby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object to the </w:t>
            </w:r>
            <w:r>
              <w:rPr>
                <w:rFonts w:ascii="Times New Roman" w:eastAsia="Calibri" w:hAnsi="Times New Roman" w:cs="Times New Roman"/>
                <w:lang w:val="en-US"/>
              </w:rPr>
              <w:t>outcome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 against me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through the analysis of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my personal data exclusively through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automated </w:t>
            </w:r>
            <w:r w:rsidR="000C43DC">
              <w:rPr>
                <w:rFonts w:ascii="Times New Roman" w:eastAsia="Calibri" w:hAnsi="Times New Roman" w:cs="Times New Roman"/>
                <w:lang w:val="en-US"/>
              </w:rPr>
              <w:t>means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22FFFEE3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1E21CBC" w14:textId="7F30B3AB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(g))</w:t>
            </w:r>
          </w:p>
        </w:tc>
        <w:tc>
          <w:tcPr>
            <w:tcW w:w="1070" w:type="dxa"/>
          </w:tcPr>
          <w:p w14:paraId="6A754311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305CBFE6" w14:textId="77777777" w:rsidTr="002D70D1">
        <w:tc>
          <w:tcPr>
            <w:tcW w:w="440" w:type="dxa"/>
          </w:tcPr>
          <w:p w14:paraId="63233CA4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  <w:tc>
          <w:tcPr>
            <w:tcW w:w="7552" w:type="dxa"/>
          </w:tcPr>
          <w:p w14:paraId="59DA5C1C" w14:textId="627CB8DC" w:rsidR="001860F4" w:rsidRPr="00010561" w:rsidRDefault="005F38ED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F38ED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hereby </w:t>
            </w:r>
            <w:r w:rsidRPr="005F38ED">
              <w:rPr>
                <w:rFonts w:ascii="Times New Roman" w:eastAsia="Calibri" w:hAnsi="Times New Roman" w:cs="Times New Roman"/>
                <w:lang w:val="en-US"/>
              </w:rPr>
              <w:t>request compensation for the damage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F38ED">
              <w:rPr>
                <w:rFonts w:ascii="Times New Roman" w:eastAsia="Calibri" w:hAnsi="Times New Roman" w:cs="Times New Roman"/>
                <w:lang w:val="en-US"/>
              </w:rPr>
              <w:t xml:space="preserve"> I have suffered due to unlawful processing of my personal data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290C73AB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DBE2443" w14:textId="1272EAD5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(h))</w:t>
            </w:r>
          </w:p>
        </w:tc>
        <w:tc>
          <w:tcPr>
            <w:tcW w:w="1070" w:type="dxa"/>
          </w:tcPr>
          <w:p w14:paraId="62820092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713AB2BE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73E81B35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1E376888" w14:textId="10AA2E42" w:rsidR="00192436" w:rsidRPr="00010561" w:rsidRDefault="00192436" w:rsidP="00C336E9">
      <w:pPr>
        <w:keepNext/>
        <w:keepLines/>
        <w:numPr>
          <w:ilvl w:val="0"/>
          <w:numId w:val="2"/>
        </w:numPr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  <w:r>
        <w:rPr>
          <w:rFonts w:ascii="Times New Roman" w:eastAsia="Malgun Gothic" w:hAnsi="Times New Roman" w:cs="Times New Roman"/>
          <w:b/>
          <w:lang w:val="en-US"/>
        </w:rPr>
        <w:t>Explanation of the relationship with the Company (If your data has been received within the scope of the employee-employer relationship or any other relationship, please provide us with the details in order to help us to response your application)</w:t>
      </w:r>
    </w:p>
    <w:p w14:paraId="2A68A795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0BF1C531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552695E8" w14:textId="77777777" w:rsidR="001860F4" w:rsidRPr="00010561" w:rsidRDefault="001860F4" w:rsidP="001860F4">
      <w:pPr>
        <w:jc w:val="both"/>
        <w:rPr>
          <w:rFonts w:ascii="Arial Narrow" w:hAnsi="Arial Narrow"/>
          <w:lang w:val="en-US"/>
        </w:rPr>
      </w:pPr>
    </w:p>
    <w:p w14:paraId="4451CC75" w14:textId="77777777" w:rsidR="001860F4" w:rsidRPr="00010561" w:rsidRDefault="001860F4" w:rsidP="001860F4">
      <w:pPr>
        <w:jc w:val="both"/>
        <w:rPr>
          <w:rFonts w:ascii="Arial Narrow" w:hAnsi="Arial Narrow"/>
          <w:lang w:val="en-US"/>
        </w:rPr>
      </w:pPr>
    </w:p>
    <w:p w14:paraId="111D82EB" w14:textId="525AC170" w:rsidR="00802168" w:rsidRPr="00010561" w:rsidRDefault="00000000" w:rsidP="001860F4">
      <w:pPr>
        <w:jc w:val="both"/>
        <w:rPr>
          <w:rFonts w:ascii="Arial Narrow" w:hAnsi="Arial Narrow"/>
          <w:lang w:val="en-US"/>
        </w:rPr>
      </w:pPr>
    </w:p>
    <w:sectPr w:rsidR="00802168" w:rsidRPr="0001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7CFA"/>
    <w:multiLevelType w:val="multilevel"/>
    <w:tmpl w:val="7870C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6B35958"/>
    <w:multiLevelType w:val="multilevel"/>
    <w:tmpl w:val="3586D198"/>
    <w:lvl w:ilvl="0">
      <w:start w:val="1"/>
      <w:numFmt w:val="decimal"/>
      <w:lvlText w:val="(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num w:numId="1" w16cid:durableId="705326644">
    <w:abstractNumId w:val="1"/>
  </w:num>
  <w:num w:numId="2" w16cid:durableId="20160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8"/>
    <w:rsid w:val="00010561"/>
    <w:rsid w:val="00061FC3"/>
    <w:rsid w:val="00095CBD"/>
    <w:rsid w:val="000C43DC"/>
    <w:rsid w:val="00171F96"/>
    <w:rsid w:val="001860F4"/>
    <w:rsid w:val="00192436"/>
    <w:rsid w:val="001F3D36"/>
    <w:rsid w:val="001F7261"/>
    <w:rsid w:val="00235984"/>
    <w:rsid w:val="00292134"/>
    <w:rsid w:val="003356FC"/>
    <w:rsid w:val="00355D1D"/>
    <w:rsid w:val="00411340"/>
    <w:rsid w:val="0046693C"/>
    <w:rsid w:val="004A15EA"/>
    <w:rsid w:val="0053013C"/>
    <w:rsid w:val="00530A98"/>
    <w:rsid w:val="005742BF"/>
    <w:rsid w:val="005977DC"/>
    <w:rsid w:val="005F35FD"/>
    <w:rsid w:val="005F38ED"/>
    <w:rsid w:val="006540D6"/>
    <w:rsid w:val="00745EEA"/>
    <w:rsid w:val="007E4BBC"/>
    <w:rsid w:val="008044C6"/>
    <w:rsid w:val="00814A34"/>
    <w:rsid w:val="00860CA6"/>
    <w:rsid w:val="00874B5F"/>
    <w:rsid w:val="008C268D"/>
    <w:rsid w:val="008E6D53"/>
    <w:rsid w:val="009C361A"/>
    <w:rsid w:val="00A27D1A"/>
    <w:rsid w:val="00A64FEA"/>
    <w:rsid w:val="00AA48C9"/>
    <w:rsid w:val="00AC5F4F"/>
    <w:rsid w:val="00B43235"/>
    <w:rsid w:val="00B439A2"/>
    <w:rsid w:val="00B971F3"/>
    <w:rsid w:val="00BE16C3"/>
    <w:rsid w:val="00C109BB"/>
    <w:rsid w:val="00C336E9"/>
    <w:rsid w:val="00CE460D"/>
    <w:rsid w:val="00CF7A9D"/>
    <w:rsid w:val="00DC2021"/>
    <w:rsid w:val="00E73BB0"/>
    <w:rsid w:val="00EC1FDA"/>
    <w:rsid w:val="00ED4361"/>
    <w:rsid w:val="00F654B5"/>
    <w:rsid w:val="00FA0B0F"/>
    <w:rsid w:val="00FB4F58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14E6F0"/>
  <w15:chartTrackingRefBased/>
  <w15:docId w15:val="{F2F82F25-1927-4ACC-920E-0A3E3E64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6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3E8D-7813-4A45-9240-E5A582B3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Çetinkaya Destek</dc:creator>
  <cp:keywords/>
  <dc:description/>
  <cp:lastModifiedBy>Cem delemen</cp:lastModifiedBy>
  <cp:revision>2</cp:revision>
  <dcterms:created xsi:type="dcterms:W3CDTF">2022-10-18T10:21:00Z</dcterms:created>
  <dcterms:modified xsi:type="dcterms:W3CDTF">2022-10-18T10:21:00Z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089aa89d-e79a-4112-b71b-fa7cd0cedeac</vt:lpwstr>
  </property>
</Properties>
</file>